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A2B" w:rsidRDefault="00F068E2">
      <w:pPr>
        <w:pStyle w:val="Heading1"/>
        <w:spacing w:before="0"/>
        <w:rPr>
          <w:sz w:val="36"/>
          <w:szCs w:val="36"/>
        </w:rPr>
      </w:pPr>
      <w:bookmarkStart w:id="0" w:name="_egzpbuia04e" w:colFirst="0" w:colLast="0"/>
      <w:bookmarkStart w:id="1" w:name="_GoBack"/>
      <w:bookmarkEnd w:id="0"/>
      <w:bookmarkEnd w:id="1"/>
      <w:r>
        <w:rPr>
          <w:rFonts w:ascii="Copse" w:eastAsia="Copse" w:hAnsi="Copse" w:cs="Copse"/>
          <w:color w:val="195993"/>
          <w:sz w:val="36"/>
          <w:szCs w:val="36"/>
        </w:rPr>
        <w:t>Preguntas y respuestas comunes del Equipo de</w:t>
      </w:r>
      <w:r>
        <w:rPr>
          <w:rFonts w:ascii="Copse" w:eastAsia="Copse" w:hAnsi="Copse" w:cs="Copse"/>
          <w:color w:val="1155CC"/>
        </w:rPr>
        <w:t xml:space="preserve"> </w:t>
      </w:r>
      <w:r>
        <w:rPr>
          <w:rFonts w:ascii="Copse" w:eastAsia="Copse" w:hAnsi="Copse" w:cs="Copse"/>
          <w:color w:val="195993"/>
          <w:sz w:val="36"/>
          <w:szCs w:val="36"/>
        </w:rPr>
        <w:t>Apoyo Técnico para el Aprendizaje Remoto:</w:t>
      </w:r>
    </w:p>
    <w:p w:rsidR="009A5A2B" w:rsidRDefault="00F068E2">
      <w:pPr>
        <w:pStyle w:val="Heading2"/>
        <w:pBdr>
          <w:top w:val="nil"/>
          <w:left w:val="nil"/>
          <w:bottom w:val="nil"/>
          <w:right w:val="nil"/>
          <w:between w:val="nil"/>
        </w:pBdr>
        <w:spacing w:line="240" w:lineRule="auto"/>
      </w:pPr>
      <w:bookmarkStart w:id="2" w:name="_27e4zkxnzvk8" w:colFirst="0" w:colLast="0"/>
      <w:bookmarkEnd w:id="2"/>
      <w:r>
        <w:t>P: No sé mi contraseña de Wake ID. ¿Qué debo hacer?</w:t>
      </w:r>
    </w:p>
    <w:p w:rsidR="009A5A2B" w:rsidRDefault="00F068E2">
      <w:pPr>
        <w:pBdr>
          <w:top w:val="nil"/>
          <w:left w:val="nil"/>
          <w:bottom w:val="nil"/>
          <w:right w:val="nil"/>
          <w:between w:val="nil"/>
        </w:pBdr>
        <w:ind w:left="720"/>
        <w:rPr>
          <w:rFonts w:ascii="Open Sans" w:eastAsia="Open Sans" w:hAnsi="Open Sans" w:cs="Open Sans"/>
        </w:rPr>
      </w:pPr>
      <w:r>
        <w:rPr>
          <w:rFonts w:ascii="Open Sans" w:eastAsia="Open Sans" w:hAnsi="Open Sans" w:cs="Open Sans"/>
        </w:rPr>
        <w:t>R: Cualquier maestro en su escuela puede restablecer su contraseña de Wake ID por usted. Si no puede comunicarse con el personal de su escuela, puede llamar a nuestro Equipo de Apoyo Técnico para el Aprendizaje Remoto al 919-694-8100 o enviar una solicitud</w:t>
      </w:r>
      <w:r>
        <w:rPr>
          <w:rFonts w:ascii="Open Sans" w:eastAsia="Open Sans" w:hAnsi="Open Sans" w:cs="Open Sans"/>
        </w:rPr>
        <w:t xml:space="preserve"> en línea en StudentTechHelp.wcpss.net</w:t>
      </w:r>
    </w:p>
    <w:p w:rsidR="009A5A2B" w:rsidRDefault="009A5A2B">
      <w:pPr>
        <w:pBdr>
          <w:top w:val="nil"/>
          <w:left w:val="nil"/>
          <w:bottom w:val="nil"/>
          <w:right w:val="nil"/>
          <w:between w:val="nil"/>
        </w:pBdr>
        <w:ind w:left="720"/>
        <w:rPr>
          <w:rFonts w:ascii="Open Sans" w:eastAsia="Open Sans" w:hAnsi="Open Sans" w:cs="Open Sans"/>
        </w:rPr>
      </w:pPr>
    </w:p>
    <w:p w:rsidR="009A5A2B" w:rsidRDefault="00F068E2">
      <w:pPr>
        <w:spacing w:line="240" w:lineRule="auto"/>
      </w:pPr>
      <w:r>
        <w:rPr>
          <w:sz w:val="32"/>
          <w:szCs w:val="32"/>
        </w:rPr>
        <w:t xml:space="preserve">P: Recibí un (Chromebook / iPad) de mi escuela y no funciona (no se carga, no se enciende, etc.).  </w:t>
      </w:r>
    </w:p>
    <w:p w:rsidR="009A5A2B" w:rsidRDefault="009A5A2B"/>
    <w:p w:rsidR="009A5A2B" w:rsidRDefault="00F068E2">
      <w:pPr>
        <w:ind w:left="720"/>
        <w:rPr>
          <w:rFonts w:ascii="Open Sans" w:eastAsia="Open Sans" w:hAnsi="Open Sans" w:cs="Open Sans"/>
        </w:rPr>
      </w:pPr>
      <w:r>
        <w:rPr>
          <w:rFonts w:ascii="Open Sans" w:eastAsia="Open Sans" w:hAnsi="Open Sans" w:cs="Open Sans"/>
        </w:rPr>
        <w:t>A:  Please call our Remote Learning Help Desk at 919-694-8100 or submit an online request at StudentTechHelp.wcpss.</w:t>
      </w:r>
      <w:r>
        <w:rPr>
          <w:rFonts w:ascii="Open Sans" w:eastAsia="Open Sans" w:hAnsi="Open Sans" w:cs="Open Sans"/>
        </w:rPr>
        <w:t>net</w:t>
      </w:r>
    </w:p>
    <w:p w:rsidR="009A5A2B" w:rsidRDefault="00F068E2">
      <w:pPr>
        <w:pStyle w:val="Heading2"/>
        <w:spacing w:line="240" w:lineRule="auto"/>
      </w:pPr>
      <w:bookmarkStart w:id="3" w:name="_5ikqkmwg8fa" w:colFirst="0" w:colLast="0"/>
      <w:bookmarkEnd w:id="3"/>
      <w:r>
        <w:t>P: Mi estudiante no puede ingresar a Discovery Education y no parece tener una cuenta. ¿Cómo ingreso al programa?</w:t>
      </w:r>
    </w:p>
    <w:p w:rsidR="009A5A2B" w:rsidRDefault="00F068E2">
      <w:pPr>
        <w:pBdr>
          <w:top w:val="nil"/>
          <w:left w:val="nil"/>
          <w:bottom w:val="nil"/>
          <w:right w:val="nil"/>
          <w:between w:val="nil"/>
        </w:pBdr>
        <w:ind w:left="720"/>
        <w:rPr>
          <w:rFonts w:ascii="Open Sans" w:eastAsia="Open Sans" w:hAnsi="Open Sans" w:cs="Open Sans"/>
        </w:rPr>
      </w:pPr>
      <w:r>
        <w:rPr>
          <w:rFonts w:ascii="Open Sans" w:eastAsia="Open Sans" w:hAnsi="Open Sans" w:cs="Open Sans"/>
        </w:rPr>
        <w:t xml:space="preserve">R: Asegúrese de que su estudiante esté accediendo al contenido de Discovery Education desde el portal WakeID. Primero, su estudiante debe </w:t>
      </w:r>
      <w:r>
        <w:rPr>
          <w:rFonts w:ascii="Open Sans" w:eastAsia="Open Sans" w:hAnsi="Open Sans" w:cs="Open Sans"/>
        </w:rPr>
        <w:t xml:space="preserve">iniciar sesión en el portal para acceder a Discovery Education. No puede iniciar sesión directamente desde el sitio web de Discovery Education. </w:t>
      </w:r>
    </w:p>
    <w:p w:rsidR="009A5A2B" w:rsidRDefault="00F068E2">
      <w:pPr>
        <w:pStyle w:val="Heading2"/>
        <w:pBdr>
          <w:top w:val="nil"/>
          <w:left w:val="nil"/>
          <w:bottom w:val="nil"/>
          <w:right w:val="nil"/>
          <w:between w:val="nil"/>
        </w:pBdr>
      </w:pPr>
      <w:bookmarkStart w:id="4" w:name="_rqo6x63m7oax" w:colFirst="0" w:colLast="0"/>
      <w:bookmarkEnd w:id="4"/>
      <w:r>
        <w:t>P:¿Qué es Zscaler?</w:t>
      </w:r>
    </w:p>
    <w:p w:rsidR="009A5A2B" w:rsidRDefault="00F068E2">
      <w:pPr>
        <w:ind w:left="720"/>
        <w:rPr>
          <w:rFonts w:ascii="Open Sans" w:eastAsia="Open Sans" w:hAnsi="Open Sans" w:cs="Open Sans"/>
        </w:rPr>
      </w:pPr>
      <w:r>
        <w:rPr>
          <w:rFonts w:ascii="Open Sans" w:eastAsia="Open Sans" w:hAnsi="Open Sans" w:cs="Open Sans"/>
        </w:rPr>
        <w:t>R: WCPSS usa un filtro de Internet llamado Zscaler</w:t>
      </w:r>
      <w:r>
        <w:rPr>
          <w:rFonts w:ascii="Open Sans" w:eastAsia="Open Sans" w:hAnsi="Open Sans" w:cs="Open Sans"/>
        </w:rPr>
        <w:t xml:space="preserve"> para bloquear sitios web inapropiados mientras los estudiantes usan su cuenta de WCPSS. La ley federal nos exige que filtremos contenido en cualquier dispositivo del distrito escolar. Es posible </w:t>
      </w:r>
      <w:r>
        <w:rPr>
          <w:rFonts w:ascii="Open Sans" w:eastAsia="Open Sans" w:hAnsi="Open Sans" w:cs="Open Sans"/>
        </w:rPr>
        <w:lastRenderedPageBreak/>
        <w:t>que se le solicite a su estudiante que inicie sesión en Zsca</w:t>
      </w:r>
      <w:r>
        <w:rPr>
          <w:rFonts w:ascii="Open Sans" w:eastAsia="Open Sans" w:hAnsi="Open Sans" w:cs="Open Sans"/>
        </w:rPr>
        <w:t>ler. Si es así, deben usar su WakeID de WCPSS completo (por ejemplo, wakeid@students.wcpss.net) y seguir las instrucciones en pantalla. El filtro solo se habilita cuando el estudiante inicia sesión en el navegador Chrome o Chromebook con su cuenta de WCPSS</w:t>
      </w:r>
      <w:r>
        <w:rPr>
          <w:rFonts w:ascii="Open Sans" w:eastAsia="Open Sans" w:hAnsi="Open Sans" w:cs="Open Sans"/>
        </w:rPr>
        <w:t>. Dejará de filtrar cuando el estudiante cierre la sesión de su cuenta de WCPSS.</w:t>
      </w:r>
    </w:p>
    <w:p w:rsidR="009A5A2B" w:rsidRDefault="00F068E2">
      <w:pPr>
        <w:pStyle w:val="Heading2"/>
      </w:pPr>
      <w:bookmarkStart w:id="5" w:name="_bxqpbronqye2" w:colFirst="0" w:colLast="0"/>
      <w:bookmarkEnd w:id="5"/>
      <w:r>
        <w:t>P: Tenemos Google Family Link configurado en el Chromebook personal de nuestro estudiante. No podemos agregar la cuenta de WCPSS de nuestro estudiante debido a Family Link. ¿C</w:t>
      </w:r>
      <w:r>
        <w:t>ómo podemos acceder al trabajo escolar de nuestro estudiante?</w:t>
      </w:r>
    </w:p>
    <w:p w:rsidR="009A5A2B" w:rsidRDefault="00F068E2">
      <w:pPr>
        <w:ind w:left="720"/>
        <w:rPr>
          <w:rFonts w:ascii="Open Sans" w:eastAsia="Open Sans" w:hAnsi="Open Sans" w:cs="Open Sans"/>
        </w:rPr>
      </w:pPr>
      <w:r>
        <w:rPr>
          <w:rFonts w:ascii="Open Sans" w:eastAsia="Open Sans" w:hAnsi="Open Sans" w:cs="Open Sans"/>
        </w:rPr>
        <w:t>R: La capacidad de usar el Google Classroom del distrito escolar y otros recursos en línea están vinculados a la cuenta de usuario WCPSS del estudiante. Si usted está utilizando Family Link, deb</w:t>
      </w:r>
      <w:r>
        <w:rPr>
          <w:rFonts w:ascii="Open Sans" w:eastAsia="Open Sans" w:hAnsi="Open Sans" w:cs="Open Sans"/>
        </w:rPr>
        <w:t>e agregar una persona (cuenta de WCPSS de estudiante) al Chromebook. Cuando inicie sesión en la cuenta de la escuela, Family Link no funcionará. Después de completar el trabajo escolar, puede volver a iniciar sesión en su cuenta personal de Google conectad</w:t>
      </w:r>
      <w:r>
        <w:rPr>
          <w:rFonts w:ascii="Open Sans" w:eastAsia="Open Sans" w:hAnsi="Open Sans" w:cs="Open Sans"/>
        </w:rPr>
        <w:t xml:space="preserve">a a Family Link. Para agregar una persona (para que se carguen sus cuentas personales y de la escuela), siga estas instrucciones: </w:t>
      </w:r>
      <w:hyperlink r:id="rId7">
        <w:r>
          <w:rPr>
            <w:rFonts w:ascii="Open Sans" w:eastAsia="Open Sans" w:hAnsi="Open Sans" w:cs="Open Sans"/>
            <w:color w:val="1155CC"/>
            <w:u w:val="single"/>
          </w:rPr>
          <w:t>https://support.google.com/chromebook/answer/1059242</w:t>
        </w:r>
      </w:hyperlink>
    </w:p>
    <w:p w:rsidR="009A5A2B" w:rsidRDefault="00F068E2">
      <w:pPr>
        <w:pStyle w:val="Heading2"/>
        <w:pBdr>
          <w:top w:val="nil"/>
          <w:left w:val="nil"/>
          <w:bottom w:val="nil"/>
          <w:right w:val="nil"/>
          <w:between w:val="nil"/>
        </w:pBdr>
      </w:pPr>
      <w:bookmarkStart w:id="6" w:name="_l80t77knqhfx" w:colFirst="0" w:colLast="0"/>
      <w:bookmarkEnd w:id="6"/>
      <w:r>
        <w:t>P</w:t>
      </w:r>
      <w:r>
        <w:t>: La cuenta personal de Google inicia sesión en el navegador Chrome, lo que crea un conflicto de cuenta cuando el usuario accede a WakeID y hace clic en Google Classroom. (Los videos/asignaciones en Google Classroom no se pueden abrir)</w:t>
      </w:r>
    </w:p>
    <w:p w:rsidR="009A5A2B" w:rsidRDefault="00F068E2">
      <w:pPr>
        <w:ind w:left="720"/>
        <w:rPr>
          <w:rFonts w:ascii="Open Sans" w:eastAsia="Open Sans" w:hAnsi="Open Sans" w:cs="Open Sans"/>
        </w:rPr>
      </w:pPr>
      <w:r>
        <w:rPr>
          <w:rFonts w:ascii="Open Sans" w:eastAsia="Open Sans" w:hAnsi="Open Sans" w:cs="Open Sans"/>
        </w:rPr>
        <w:t>R: Existen dos opcio</w:t>
      </w:r>
      <w:r>
        <w:rPr>
          <w:rFonts w:ascii="Open Sans" w:eastAsia="Open Sans" w:hAnsi="Open Sans" w:cs="Open Sans"/>
        </w:rPr>
        <w:t>nes posibles:</w:t>
      </w:r>
    </w:p>
    <w:p w:rsidR="009A5A2B" w:rsidRDefault="00F068E2">
      <w:pPr>
        <w:numPr>
          <w:ilvl w:val="0"/>
          <w:numId w:val="1"/>
        </w:numPr>
      </w:pPr>
      <w:r>
        <w:rPr>
          <w:rFonts w:ascii="Open Sans" w:eastAsia="Open Sans" w:hAnsi="Open Sans" w:cs="Open Sans"/>
        </w:rPr>
        <w:t xml:space="preserve">Abrir una ventana de "incógnito" mientras trabaja en la asignación escolar. Vaya a File y luego haga clic en New Incognito Window. </w:t>
      </w:r>
    </w:p>
    <w:p w:rsidR="009A5A2B" w:rsidRDefault="00F068E2">
      <w:pPr>
        <w:numPr>
          <w:ilvl w:val="0"/>
          <w:numId w:val="1"/>
        </w:numPr>
      </w:pPr>
      <w:r>
        <w:rPr>
          <w:rFonts w:ascii="Open Sans" w:eastAsia="Open Sans" w:hAnsi="Open Sans" w:cs="Open Sans"/>
        </w:rPr>
        <w:lastRenderedPageBreak/>
        <w:t>Agregue un nuevo perfil a Google Chrome para su cuenta de WCPSS para que usted lo use mientras trabaja en la a</w:t>
      </w:r>
      <w:r>
        <w:rPr>
          <w:rFonts w:ascii="Open Sans" w:eastAsia="Open Sans" w:hAnsi="Open Sans" w:cs="Open Sans"/>
        </w:rPr>
        <w:t xml:space="preserve">signación escolar. Consulte </w:t>
      </w:r>
      <w:hyperlink r:id="rId8">
        <w:r>
          <w:rPr>
            <w:rFonts w:ascii="Open Sans" w:eastAsia="Open Sans" w:hAnsi="Open Sans" w:cs="Open Sans"/>
            <w:color w:val="1155CC"/>
            <w:u w:val="single"/>
          </w:rPr>
          <w:t>https://support.google.com/chrome/answer/2364824</w:t>
        </w:r>
      </w:hyperlink>
      <w:r>
        <w:rPr>
          <w:rFonts w:ascii="Open Sans" w:eastAsia="Open Sans" w:hAnsi="Open Sans" w:cs="Open Sans"/>
        </w:rPr>
        <w:t xml:space="preserve"> Si está utilizando un Chromebook personal, puede agregar una persona (para que se carguen sus cuentas personale</w:t>
      </w:r>
      <w:r>
        <w:rPr>
          <w:rFonts w:ascii="Open Sans" w:eastAsia="Open Sans" w:hAnsi="Open Sans" w:cs="Open Sans"/>
        </w:rPr>
        <w:t xml:space="preserve">s y escolares). Los Chromebooks de WCPSS solo pueden usarse con las cuentas de Google de WCPSS.     </w:t>
      </w:r>
      <w:hyperlink r:id="rId9">
        <w:r>
          <w:rPr>
            <w:rFonts w:ascii="Open Sans" w:eastAsia="Open Sans" w:hAnsi="Open Sans" w:cs="Open Sans"/>
            <w:color w:val="1155CC"/>
            <w:u w:val="single"/>
          </w:rPr>
          <w:t>https://support.google.com/chromebook/answer/1059242</w:t>
        </w:r>
      </w:hyperlink>
    </w:p>
    <w:p w:rsidR="009A5A2B" w:rsidRDefault="009A5A2B">
      <w:pPr>
        <w:rPr>
          <w:rFonts w:ascii="Open Sans" w:eastAsia="Open Sans" w:hAnsi="Open Sans" w:cs="Open Sans"/>
        </w:rPr>
      </w:pPr>
    </w:p>
    <w:p w:rsidR="009A5A2B" w:rsidRDefault="00F068E2">
      <w:pPr>
        <w:pStyle w:val="Heading2"/>
      </w:pPr>
      <w:bookmarkStart w:id="7" w:name="_gmz5leq8jnzz" w:colFirst="0" w:colLast="0"/>
      <w:bookmarkEnd w:id="7"/>
      <w:r>
        <w:t>P: Mi estudiante no puede inic</w:t>
      </w:r>
      <w:r>
        <w:t>iar sesión en Brainpop Jr., Big Universe, etc.</w:t>
      </w:r>
    </w:p>
    <w:p w:rsidR="009A5A2B" w:rsidRDefault="00F068E2">
      <w:pPr>
        <w:ind w:left="720"/>
        <w:rPr>
          <w:rFonts w:ascii="Open Sans" w:eastAsia="Open Sans" w:hAnsi="Open Sans" w:cs="Open Sans"/>
        </w:rPr>
      </w:pPr>
      <w:r>
        <w:t>R: Usted puede llamar a nuestro Equipo de Apoyo Técnico para el Aprendizaje Remoto al 919-694-8100 o enviar una solicitud en línea en StudentTechHelp.wcpss.net.</w:t>
      </w:r>
    </w:p>
    <w:p w:rsidR="009A5A2B" w:rsidRDefault="00F068E2">
      <w:pPr>
        <w:pStyle w:val="Heading2"/>
      </w:pPr>
      <w:bookmarkStart w:id="8" w:name="_v739qsjkccrr" w:colFirst="0" w:colLast="0"/>
      <w:bookmarkEnd w:id="8"/>
      <w:r>
        <w:t>P: No sé cómo entregar tareas en Google Classroo</w:t>
      </w:r>
      <w:r>
        <w:t>m. ¿Puede ayudarme?</w:t>
      </w:r>
    </w:p>
    <w:p w:rsidR="009A5A2B" w:rsidRDefault="00F068E2">
      <w:pPr>
        <w:ind w:left="720"/>
        <w:rPr>
          <w:rFonts w:ascii="Open Sans" w:eastAsia="Open Sans" w:hAnsi="Open Sans" w:cs="Open Sans"/>
        </w:rPr>
      </w:pPr>
      <w:r>
        <w:t xml:space="preserve">R: Puede encontrar información sobre cómo entregar tareas en </w:t>
      </w:r>
      <w:r>
        <w:rPr>
          <w:i/>
        </w:rPr>
        <w:t>Google Classroom</w:t>
      </w:r>
      <w:r>
        <w:t xml:space="preserve"> en: </w:t>
      </w:r>
      <w:hyperlink r:id="rId10">
        <w:r>
          <w:rPr>
            <w:color w:val="1155CC"/>
            <w:u w:val="single"/>
          </w:rPr>
          <w:t>Inglés</w:t>
        </w:r>
      </w:hyperlink>
      <w:r>
        <w:t xml:space="preserve"> | </w:t>
      </w:r>
      <w:hyperlink r:id="rId11">
        <w:r>
          <w:rPr>
            <w:color w:val="1155CC"/>
            <w:u w:val="single"/>
          </w:rPr>
          <w:t>Español</w:t>
        </w:r>
      </w:hyperlink>
    </w:p>
    <w:p w:rsidR="009A5A2B" w:rsidRDefault="009A5A2B">
      <w:pPr>
        <w:ind w:left="720"/>
        <w:rPr>
          <w:rFonts w:ascii="Open Sans" w:eastAsia="Open Sans" w:hAnsi="Open Sans" w:cs="Open Sans"/>
        </w:rPr>
      </w:pPr>
    </w:p>
    <w:p w:rsidR="009A5A2B" w:rsidRDefault="00F068E2">
      <w:pPr>
        <w:shd w:val="clear" w:color="auto" w:fill="FFFFFF"/>
        <w:rPr>
          <w:sz w:val="32"/>
          <w:szCs w:val="32"/>
        </w:rPr>
      </w:pPr>
      <w:r>
        <w:rPr>
          <w:sz w:val="32"/>
          <w:szCs w:val="32"/>
        </w:rPr>
        <w:t>P: Necesito la dirección de correo electrónico de mi estudiante. ¿Tiene mi estudiante una dirección de correo electrónico?</w:t>
      </w:r>
    </w:p>
    <w:p w:rsidR="009A5A2B" w:rsidRDefault="009A5A2B">
      <w:pPr>
        <w:shd w:val="clear" w:color="auto" w:fill="FFFFFF"/>
        <w:ind w:left="720"/>
        <w:rPr>
          <w:rFonts w:ascii="Open Sans" w:eastAsia="Open Sans" w:hAnsi="Open Sans" w:cs="Open Sans"/>
          <w:sz w:val="21"/>
          <w:szCs w:val="21"/>
        </w:rPr>
      </w:pPr>
    </w:p>
    <w:p w:rsidR="009A5A2B" w:rsidRDefault="00F068E2">
      <w:pPr>
        <w:shd w:val="clear" w:color="auto" w:fill="FFFFFF"/>
        <w:ind w:left="720"/>
      </w:pPr>
      <w:r>
        <w:t>R: Todos los est</w:t>
      </w:r>
      <w:r>
        <w:t>udiantes de las escuelas intermedias y secundarias tienen una cuenta de correo electrónico de WCPSS. Su dirección de correo electrónico es la misma que usan para iniciar sesión en WakeID Portal. No todos los estudiantes de la escuela primaria tienen correo</w:t>
      </w:r>
      <w:r>
        <w:t xml:space="preserve"> electrónico (depende de la escuela y el nivel de grado). Si usted </w:t>
      </w:r>
      <w:r>
        <w:lastRenderedPageBreak/>
        <w:t>no sabe si su estudiante de la escuela primaria tiene una dirección de correo electrónico, comuníquese con el maestro de su hijo.</w:t>
      </w:r>
    </w:p>
    <w:p w:rsidR="009A5A2B" w:rsidRDefault="009A5A2B">
      <w:pPr>
        <w:shd w:val="clear" w:color="auto" w:fill="FFFFFF"/>
        <w:ind w:left="720"/>
      </w:pPr>
    </w:p>
    <w:p w:rsidR="009A5A2B" w:rsidRDefault="00F068E2">
      <w:pPr>
        <w:rPr>
          <w:sz w:val="32"/>
          <w:szCs w:val="32"/>
        </w:rPr>
      </w:pPr>
      <w:r>
        <w:rPr>
          <w:sz w:val="32"/>
          <w:szCs w:val="32"/>
        </w:rPr>
        <w:t>P: ¿Cómo utilizo Outlook para enviar un correo electrónico</w:t>
      </w:r>
      <w:r>
        <w:rPr>
          <w:sz w:val="32"/>
          <w:szCs w:val="32"/>
        </w:rPr>
        <w:t xml:space="preserve"> a mi maestro?</w:t>
      </w:r>
    </w:p>
    <w:p w:rsidR="009A5A2B" w:rsidRDefault="00F068E2">
      <w:pPr>
        <w:ind w:left="720"/>
      </w:pPr>
      <w:r>
        <w:t xml:space="preserve">R: Inicie sesión en WakeID Portal en wakeid.wcpss.net y seleccione el ícono de correo electrónico de Outlook.  Para más información sobre cómo iniciar sesión: </w:t>
      </w:r>
      <w:hyperlink r:id="rId12">
        <w:r>
          <w:rPr>
            <w:color w:val="1155CC"/>
            <w:u w:val="single"/>
          </w:rPr>
          <w:t>In</w:t>
        </w:r>
        <w:r>
          <w:rPr>
            <w:color w:val="1155CC"/>
            <w:u w:val="single"/>
          </w:rPr>
          <w:t>glés</w:t>
        </w:r>
      </w:hyperlink>
      <w:r>
        <w:t xml:space="preserve"> / </w:t>
      </w:r>
      <w:hyperlink r:id="rId13">
        <w:r>
          <w:rPr>
            <w:color w:val="1155CC"/>
            <w:u w:val="single"/>
          </w:rPr>
          <w:t>Español</w:t>
        </w:r>
      </w:hyperlink>
    </w:p>
    <w:p w:rsidR="009A5A2B" w:rsidRDefault="00F068E2">
      <w:pPr>
        <w:ind w:left="720"/>
      </w:pPr>
      <w:r>
        <w:t>Si Outlook le solicita que seleccione una zona horaria, seleccione (UTC-05:00) Eastern Time (US &amp; Canada).  Puede encontrar instrucciones sobre el correo</w:t>
      </w:r>
      <w:r>
        <w:t xml:space="preserve"> electrónico del estudiante en  </w:t>
      </w:r>
      <w:hyperlink r:id="rId14">
        <w:r>
          <w:rPr>
            <w:color w:val="1155CC"/>
            <w:u w:val="single"/>
          </w:rPr>
          <w:t>https://bit.ly/WCPSSStudentEmail</w:t>
        </w:r>
      </w:hyperlink>
      <w:r>
        <w:t xml:space="preserve"> (</w:t>
      </w:r>
      <w:hyperlink r:id="rId15">
        <w:r>
          <w:rPr>
            <w:color w:val="1155CC"/>
            <w:u w:val="single"/>
          </w:rPr>
          <w:t>Español</w:t>
        </w:r>
      </w:hyperlink>
      <w:r>
        <w:t>)</w:t>
      </w:r>
    </w:p>
    <w:p w:rsidR="009A5A2B" w:rsidRDefault="00F068E2">
      <w:pPr>
        <w:ind w:left="720"/>
      </w:pPr>
      <w:r>
        <w:rPr>
          <w:i/>
        </w:rPr>
        <w:t>*Ambos documentos y más se pueden encontrar en</w:t>
      </w:r>
      <w:r>
        <w:t xml:space="preserve"> </w:t>
      </w:r>
      <w:r>
        <w:rPr>
          <w:i/>
        </w:rPr>
        <w:t xml:space="preserve">el </w:t>
      </w:r>
      <w:hyperlink r:id="rId16">
        <w:r>
          <w:rPr>
            <w:i/>
            <w:color w:val="1155CC"/>
            <w:u w:val="single"/>
          </w:rPr>
          <w:t>Sitio de Aprendizaje Remoto de WCPSS</w:t>
        </w:r>
      </w:hyperlink>
      <w:r>
        <w:rPr>
          <w:i/>
        </w:rPr>
        <w:t xml:space="preserve"> </w:t>
      </w:r>
    </w:p>
    <w:p w:rsidR="009A5A2B" w:rsidRDefault="009A5A2B"/>
    <w:sectPr w:rsidR="009A5A2B">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8E2" w:rsidRDefault="00F068E2">
      <w:pPr>
        <w:spacing w:line="240" w:lineRule="auto"/>
      </w:pPr>
      <w:r>
        <w:separator/>
      </w:r>
    </w:p>
  </w:endnote>
  <w:endnote w:type="continuationSeparator" w:id="0">
    <w:p w:rsidR="00F068E2" w:rsidRDefault="00F068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pse">
    <w:charset w:val="00"/>
    <w:family w:val="auto"/>
    <w:pitch w:val="default"/>
  </w:font>
  <w:font w:name="Open Sans">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2B" w:rsidRDefault="009A5A2B"/>
  <w:tbl>
    <w:tblPr>
      <w:tblStyle w:val="a"/>
      <w:tblW w:w="11100" w:type="dxa"/>
      <w:tblInd w:w="-650" w:type="dxa"/>
      <w:tblLayout w:type="fixed"/>
      <w:tblLook w:val="0600" w:firstRow="0" w:lastRow="0" w:firstColumn="0" w:lastColumn="0" w:noHBand="1" w:noVBand="1"/>
    </w:tblPr>
    <w:tblGrid>
      <w:gridCol w:w="2100"/>
      <w:gridCol w:w="6135"/>
      <w:gridCol w:w="2865"/>
    </w:tblGrid>
    <w:tr w:rsidR="009A5A2B">
      <w:trPr>
        <w:trHeight w:val="585"/>
      </w:trPr>
      <w:tc>
        <w:tcPr>
          <w:tcW w:w="2100" w:type="dxa"/>
          <w:tcBorders>
            <w:top w:val="nil"/>
            <w:left w:val="nil"/>
            <w:bottom w:val="nil"/>
            <w:right w:val="nil"/>
          </w:tcBorders>
          <w:shd w:val="clear" w:color="auto" w:fill="195993"/>
          <w:tcMar>
            <w:top w:w="100" w:type="dxa"/>
            <w:left w:w="100" w:type="dxa"/>
            <w:bottom w:w="100" w:type="dxa"/>
            <w:right w:w="100" w:type="dxa"/>
          </w:tcMar>
        </w:tcPr>
        <w:p w:rsidR="009A5A2B" w:rsidRDefault="00F068E2">
          <w:pPr>
            <w:ind w:right="280"/>
            <w:rPr>
              <w:rFonts w:ascii="Open Sans" w:eastAsia="Open Sans" w:hAnsi="Open Sans" w:cs="Open Sans"/>
              <w:color w:val="FFFFFF"/>
              <w:sz w:val="18"/>
              <w:szCs w:val="18"/>
            </w:rPr>
          </w:pPr>
          <w:r>
            <w:rPr>
              <w:rFonts w:ascii="Open Sans" w:eastAsia="Open Sans" w:hAnsi="Open Sans" w:cs="Open Sans"/>
              <w:color w:val="FFFFFF"/>
              <w:sz w:val="18"/>
              <w:szCs w:val="18"/>
            </w:rPr>
            <w:t>Actualizado 15/4/2020</w:t>
          </w:r>
        </w:p>
      </w:tc>
      <w:tc>
        <w:tcPr>
          <w:tcW w:w="6135" w:type="dxa"/>
          <w:tcBorders>
            <w:top w:val="nil"/>
            <w:left w:val="nil"/>
            <w:bottom w:val="nil"/>
            <w:right w:val="nil"/>
          </w:tcBorders>
          <w:shd w:val="clear" w:color="auto" w:fill="195993"/>
          <w:tcMar>
            <w:top w:w="100" w:type="dxa"/>
            <w:left w:w="100" w:type="dxa"/>
            <w:bottom w:w="100" w:type="dxa"/>
            <w:right w:w="100" w:type="dxa"/>
          </w:tcMar>
        </w:tcPr>
        <w:p w:rsidR="009A5A2B" w:rsidRDefault="00F068E2">
          <w:pPr>
            <w:ind w:left="720"/>
            <w:jc w:val="center"/>
            <w:rPr>
              <w:rFonts w:ascii="Open Sans" w:eastAsia="Open Sans" w:hAnsi="Open Sans" w:cs="Open Sans"/>
              <w:color w:val="FFFFFF"/>
            </w:rPr>
          </w:pPr>
          <w:r>
            <w:rPr>
              <w:rFonts w:ascii="Open Sans" w:eastAsia="Open Sans" w:hAnsi="Open Sans" w:cs="Open Sans"/>
              <w:color w:val="FFFFFF"/>
            </w:rPr>
            <w:t>Equipo de Apoyo Técnico para el Aprendizaje Remoto: 919-694-8100</w:t>
          </w:r>
        </w:p>
        <w:p w:rsidR="009A5A2B" w:rsidRDefault="00F068E2">
          <w:pPr>
            <w:ind w:left="720"/>
            <w:jc w:val="center"/>
            <w:rPr>
              <w:rFonts w:ascii="Open Sans" w:eastAsia="Open Sans" w:hAnsi="Open Sans" w:cs="Open Sans"/>
              <w:color w:val="FFFFFF"/>
              <w:sz w:val="16"/>
              <w:szCs w:val="16"/>
            </w:rPr>
          </w:pPr>
          <w:r>
            <w:rPr>
              <w:rFonts w:ascii="Open Sans" w:eastAsia="Open Sans" w:hAnsi="Open Sans" w:cs="Open Sans"/>
              <w:color w:val="FFFFFF"/>
            </w:rPr>
            <w:t>StudentTechHelp.wcpss.net</w:t>
          </w:r>
        </w:p>
      </w:tc>
      <w:tc>
        <w:tcPr>
          <w:tcW w:w="2865" w:type="dxa"/>
          <w:tcBorders>
            <w:top w:val="nil"/>
            <w:left w:val="nil"/>
            <w:bottom w:val="nil"/>
            <w:right w:val="nil"/>
          </w:tcBorders>
          <w:shd w:val="clear" w:color="auto" w:fill="195993"/>
          <w:tcMar>
            <w:top w:w="100" w:type="dxa"/>
            <w:left w:w="100" w:type="dxa"/>
            <w:bottom w:w="100" w:type="dxa"/>
            <w:right w:w="100" w:type="dxa"/>
          </w:tcMar>
        </w:tcPr>
        <w:p w:rsidR="009A5A2B" w:rsidRDefault="00F068E2">
          <w:pPr>
            <w:ind w:right="100"/>
            <w:jc w:val="right"/>
            <w:rPr>
              <w:rFonts w:ascii="Open Sans" w:eastAsia="Open Sans" w:hAnsi="Open Sans" w:cs="Open Sans"/>
              <w:color w:val="FFFFFF"/>
              <w:sz w:val="20"/>
              <w:szCs w:val="20"/>
            </w:rPr>
          </w:pPr>
          <w:r>
            <w:rPr>
              <w:rFonts w:ascii="Open Sans" w:eastAsia="Open Sans" w:hAnsi="Open Sans" w:cs="Open Sans"/>
              <w:color w:val="FFFFFF"/>
              <w:sz w:val="20"/>
              <w:szCs w:val="20"/>
            </w:rPr>
            <w:t xml:space="preserve">Página </w:t>
          </w:r>
          <w:r>
            <w:rPr>
              <w:rFonts w:ascii="Open Sans" w:eastAsia="Open Sans" w:hAnsi="Open Sans" w:cs="Open Sans"/>
              <w:color w:val="FFFFFF"/>
              <w:sz w:val="20"/>
              <w:szCs w:val="20"/>
            </w:rPr>
            <w:fldChar w:fldCharType="begin"/>
          </w:r>
          <w:r>
            <w:rPr>
              <w:rFonts w:ascii="Open Sans" w:eastAsia="Open Sans" w:hAnsi="Open Sans" w:cs="Open Sans"/>
              <w:color w:val="FFFFFF"/>
              <w:sz w:val="20"/>
              <w:szCs w:val="20"/>
            </w:rPr>
            <w:instrText>PAGE</w:instrText>
          </w:r>
          <w:r w:rsidR="00FB2F73">
            <w:rPr>
              <w:rFonts w:ascii="Open Sans" w:eastAsia="Open Sans" w:hAnsi="Open Sans" w:cs="Open Sans"/>
              <w:color w:val="FFFFFF"/>
              <w:sz w:val="20"/>
              <w:szCs w:val="20"/>
            </w:rPr>
            <w:fldChar w:fldCharType="separate"/>
          </w:r>
          <w:r w:rsidR="00FB2F73">
            <w:rPr>
              <w:rFonts w:ascii="Open Sans" w:eastAsia="Open Sans" w:hAnsi="Open Sans" w:cs="Open Sans"/>
              <w:noProof/>
              <w:color w:val="FFFFFF"/>
              <w:sz w:val="20"/>
              <w:szCs w:val="20"/>
            </w:rPr>
            <w:t>1</w:t>
          </w:r>
          <w:r>
            <w:rPr>
              <w:rFonts w:ascii="Open Sans" w:eastAsia="Open Sans" w:hAnsi="Open Sans" w:cs="Open Sans"/>
              <w:color w:val="FFFFFF"/>
              <w:sz w:val="20"/>
              <w:szCs w:val="20"/>
            </w:rPr>
            <w:fldChar w:fldCharType="end"/>
          </w:r>
          <w:r>
            <w:rPr>
              <w:rFonts w:ascii="Open Sans" w:eastAsia="Open Sans" w:hAnsi="Open Sans" w:cs="Open Sans"/>
              <w:color w:val="FFFFFF"/>
              <w:sz w:val="20"/>
              <w:szCs w:val="20"/>
            </w:rPr>
            <w:t xml:space="preserve"> de 3</w:t>
          </w:r>
        </w:p>
      </w:tc>
    </w:tr>
  </w:tbl>
  <w:p w:rsidR="009A5A2B" w:rsidRDefault="009A5A2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8E2" w:rsidRDefault="00F068E2">
      <w:pPr>
        <w:spacing w:line="240" w:lineRule="auto"/>
      </w:pPr>
      <w:r>
        <w:separator/>
      </w:r>
    </w:p>
  </w:footnote>
  <w:footnote w:type="continuationSeparator" w:id="0">
    <w:p w:rsidR="00F068E2" w:rsidRDefault="00F068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2B" w:rsidRDefault="00F068E2">
    <w:pPr>
      <w:pStyle w:val="Heading2"/>
      <w:spacing w:after="200"/>
      <w:jc w:val="right"/>
      <w:rPr>
        <w:sz w:val="36"/>
        <w:szCs w:val="36"/>
      </w:rPr>
    </w:pPr>
    <w:bookmarkStart w:id="9" w:name="_ys5hb6ree4oa" w:colFirst="0" w:colLast="0"/>
    <w:bookmarkEnd w:id="9"/>
    <w:r>
      <w:rPr>
        <w:rFonts w:ascii="Copse" w:eastAsia="Copse" w:hAnsi="Copse" w:cs="Copse"/>
        <w:b/>
        <w:i/>
        <w:color w:val="195993"/>
        <w:sz w:val="36"/>
        <w:szCs w:val="36"/>
      </w:rPr>
      <w:t xml:space="preserve">          FAQs</w:t>
    </w:r>
    <w:r>
      <w:rPr>
        <w:rFonts w:ascii="Copse" w:eastAsia="Copse" w:hAnsi="Copse" w:cs="Copse"/>
        <w:b/>
        <w:color w:val="195993"/>
        <w:sz w:val="36"/>
        <w:szCs w:val="36"/>
      </w:rPr>
      <w:t xml:space="preserve"> del Equipo de Apoyo Técnico         para el Aprendizaje Remoto</w:t>
    </w:r>
    <w:r>
      <w:rPr>
        <w:noProof/>
        <w:lang w:val="en-US"/>
      </w:rPr>
      <w:drawing>
        <wp:anchor distT="114300" distB="114300" distL="114300" distR="114300" simplePos="0" relativeHeight="251658240" behindDoc="0" locked="0" layoutInCell="1" hidden="0" allowOverlap="1">
          <wp:simplePos x="0" y="0"/>
          <wp:positionH relativeFrom="column">
            <wp:posOffset>5505450</wp:posOffset>
          </wp:positionH>
          <wp:positionV relativeFrom="paragraph">
            <wp:posOffset>609600</wp:posOffset>
          </wp:positionV>
          <wp:extent cx="968454" cy="2333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8454" cy="233363"/>
                  </a:xfrm>
                  <a:prstGeom prst="rect">
                    <a:avLst/>
                  </a:prstGeom>
                  <a:ln/>
                </pic:spPr>
              </pic:pic>
            </a:graphicData>
          </a:graphic>
        </wp:anchor>
      </w:drawing>
    </w:r>
    <w:r>
      <w:rPr>
        <w:noProof/>
        <w:lang w:val="en-US"/>
      </w:rPr>
      <w:drawing>
        <wp:anchor distT="0" distB="0" distL="0" distR="0" simplePos="0" relativeHeight="251659264" behindDoc="0" locked="0" layoutInCell="1" hidden="0" allowOverlap="1">
          <wp:simplePos x="0" y="0"/>
          <wp:positionH relativeFrom="column">
            <wp:posOffset>-571499</wp:posOffset>
          </wp:positionH>
          <wp:positionV relativeFrom="paragraph">
            <wp:posOffset>-123824</wp:posOffset>
          </wp:positionV>
          <wp:extent cx="2456459" cy="681038"/>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56459" cy="681038"/>
                  </a:xfrm>
                  <a:prstGeom prst="rect">
                    <a:avLst/>
                  </a:prstGeom>
                  <a:ln/>
                </pic:spPr>
              </pic:pic>
            </a:graphicData>
          </a:graphic>
        </wp:anchor>
      </w:drawing>
    </w:r>
  </w:p>
  <w:p w:rsidR="009A5A2B" w:rsidRDefault="00F068E2">
    <w:r>
      <w:pict>
        <v:rect id="_x0000_i1025" style="width:0;height:1.5pt" o:hralign="center" o:hrstd="t" o:hr="t" fillcolor="#a0a0a0" stroked="f"/>
      </w:pict>
    </w:r>
  </w:p>
  <w:p w:rsidR="009A5A2B" w:rsidRDefault="009A5A2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4A9"/>
    <w:multiLevelType w:val="multilevel"/>
    <w:tmpl w:val="03E0251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2B"/>
    <w:rsid w:val="009A5A2B"/>
    <w:rsid w:val="00F068E2"/>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8FBD45-E386-4E76-A00B-7F5CE34D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DB096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upport.google.com/chrome/answer/2364824" TargetMode="External"/><Relationship Id="rId13" Type="http://schemas.openxmlformats.org/officeDocument/2006/relationships/hyperlink" Target="https://mywakeid.wcpss.net/downloads/wakeid-studentlogin-spanish.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upport.google.com/chromebook/answer/1059242" TargetMode="External"/><Relationship Id="rId12" Type="http://schemas.openxmlformats.org/officeDocument/2006/relationships/hyperlink" Target="https://mywakeid.wcpss.net/downloads/wakeid-studentlogin.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ites.google.com/wcpss.net/instructional-continuity-wcpss/technology-support-for-famil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google.com/edu/classroom/answer/6020285?co=GENIE.Platform%3DDesktop&amp;hl=es" TargetMode="External"/><Relationship Id="rId5" Type="http://schemas.openxmlformats.org/officeDocument/2006/relationships/footnotes" Target="footnotes.xml"/><Relationship Id="rId15" Type="http://schemas.openxmlformats.org/officeDocument/2006/relationships/hyperlink" Target="https://drive.google.com/file/d/18xZhDfsC9U9_o8izPrsI8t9rtBRkBj6y/view?usp=sharing" TargetMode="External"/><Relationship Id="rId10" Type="http://schemas.openxmlformats.org/officeDocument/2006/relationships/hyperlink" Target="https://support.google.com/edu/classroom/answer/6020285?co=GENIE.Platform%3DDesktop&amp;hl=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google.com/chromebook/answer/1059242" TargetMode="External"/><Relationship Id="rId14" Type="http://schemas.openxmlformats.org/officeDocument/2006/relationships/hyperlink" Target="https://bit.ly/WCPSSStudentEma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 Burkhalter</dc:creator>
  <cp:lastModifiedBy>Carey Burkhalter</cp:lastModifiedBy>
  <cp:revision>2</cp:revision>
  <dcterms:created xsi:type="dcterms:W3CDTF">2020-04-23T17:00:00Z</dcterms:created>
  <dcterms:modified xsi:type="dcterms:W3CDTF">2020-04-23T17:00:00Z</dcterms:modified>
</cp:coreProperties>
</file>